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BA" w:rsidRDefault="0092190F" w:rsidP="00027DBA">
      <w:pPr>
        <w:rPr>
          <w:rFonts w:ascii="Gadugi" w:hAnsi="Gadugi" w:cs="Segoe UI Light"/>
        </w:rPr>
      </w:pPr>
      <w:r>
        <w:rPr>
          <w:rFonts w:ascii="Arial" w:hAnsi="Arial" w:cs="Arial"/>
          <w:noProof/>
          <w:color w:val="001BA0"/>
          <w:sz w:val="20"/>
          <w:szCs w:val="20"/>
          <w:lang w:eastAsia="en-GB"/>
        </w:rPr>
        <w:drawing>
          <wp:inline distT="0" distB="0" distL="0" distR="0">
            <wp:extent cx="2911475" cy="1237957"/>
            <wp:effectExtent l="0" t="0" r="3175" b="635"/>
            <wp:docPr id="3" name="Picture 3" descr="Image result for cartoon children read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594" cy="1313268"/>
                    </a:xfrm>
                    <a:prstGeom prst="rect">
                      <a:avLst/>
                    </a:prstGeom>
                    <a:noFill/>
                    <a:ln>
                      <a:noFill/>
                    </a:ln>
                  </pic:spPr>
                </pic:pic>
              </a:graphicData>
            </a:graphic>
          </wp:inline>
        </w:drawing>
      </w:r>
      <w:r w:rsidR="00027DBA">
        <w:rPr>
          <w:rFonts w:ascii="Gadugi" w:hAnsi="Gadugi" w:cs="Segoe UI Light"/>
        </w:rPr>
        <w:tab/>
      </w:r>
    </w:p>
    <w:p w:rsidR="001F4FAB" w:rsidRDefault="001F4FAB" w:rsidP="001F4FAB">
      <w:pPr>
        <w:jc w:val="center"/>
        <w:rPr>
          <w:rFonts w:ascii="Gadugi" w:hAnsi="Gadugi" w:cs="Segoe UI Light"/>
        </w:rPr>
      </w:pPr>
    </w:p>
    <w:p w:rsidR="0092190F" w:rsidRPr="000814A4" w:rsidRDefault="00027DBA" w:rsidP="000814A4">
      <w:pPr>
        <w:ind w:left="720" w:firstLine="720"/>
        <w:jc w:val="center"/>
        <w:rPr>
          <w:rFonts w:ascii="Gadugi" w:hAnsi="Gadugi" w:cstheme="minorHAnsi"/>
          <w:b/>
          <w:sz w:val="28"/>
          <w:szCs w:val="28"/>
        </w:rPr>
      </w:pPr>
      <w:r w:rsidRPr="000814A4">
        <w:rPr>
          <w:rFonts w:ascii="Gadugi" w:hAnsi="Gadugi" w:cstheme="minorHAnsi"/>
          <w:b/>
          <w:sz w:val="28"/>
          <w:szCs w:val="28"/>
        </w:rPr>
        <w:t>Children</w:t>
      </w:r>
      <w:r w:rsidR="000814A4" w:rsidRPr="000814A4">
        <w:rPr>
          <w:rFonts w:ascii="Gadugi" w:hAnsi="Gadugi" w:cstheme="minorHAnsi"/>
          <w:b/>
          <w:sz w:val="28"/>
          <w:szCs w:val="28"/>
        </w:rPr>
        <w:t xml:space="preserve"> Privacy Notice</w:t>
      </w:r>
    </w:p>
    <w:p w:rsidR="0092190F" w:rsidRDefault="0092190F">
      <w:pPr>
        <w:rPr>
          <w:rFonts w:ascii="Gadugi" w:hAnsi="Gadugi" w:cs="Segoe UI Light"/>
        </w:rPr>
      </w:pPr>
    </w:p>
    <w:p w:rsidR="00027DBA" w:rsidRPr="00130E59" w:rsidRDefault="002E1805" w:rsidP="00130E59">
      <w:pPr>
        <w:rPr>
          <w:rFonts w:ascii="Gadugi" w:hAnsi="Gadugi" w:cs="Segoe UI Light"/>
          <w:b/>
        </w:rPr>
      </w:pPr>
      <w:r w:rsidRPr="00130E59">
        <w:rPr>
          <w:rFonts w:ascii="Gadugi" w:hAnsi="Gadugi" w:cs="Segoe UI Light"/>
          <w:b/>
        </w:rPr>
        <w:t>THE ISLAND SURGERY</w:t>
      </w:r>
    </w:p>
    <w:p w:rsidR="00EC6B96" w:rsidRDefault="00EC6B96">
      <w:pPr>
        <w:rPr>
          <w:rFonts w:ascii="Gadugi" w:hAnsi="Gadugi" w:cs="Segoe UI Light"/>
        </w:rPr>
      </w:pPr>
      <w:r w:rsidRPr="00324547">
        <w:rPr>
          <w:rFonts w:ascii="Gadugi" w:hAnsi="Gadugi" w:cs="Segoe UI Light"/>
        </w:rPr>
        <w:t>Data Protection Officer</w:t>
      </w:r>
      <w:r w:rsidR="0092190F">
        <w:rPr>
          <w:rFonts w:ascii="Gadugi" w:hAnsi="Gadugi" w:cs="Segoe UI Light"/>
        </w:rPr>
        <w:t xml:space="preserve"> </w:t>
      </w:r>
      <w:r w:rsidR="002E1805">
        <w:rPr>
          <w:rFonts w:ascii="Gadugi" w:hAnsi="Gadugi" w:cs="Segoe UI Light"/>
        </w:rPr>
        <w:t xml:space="preserve">- Dr </w:t>
      </w:r>
      <w:proofErr w:type="spellStart"/>
      <w:r w:rsidR="002E1805">
        <w:rPr>
          <w:rFonts w:ascii="Gadugi" w:hAnsi="Gadugi" w:cs="Segoe UI Light"/>
        </w:rPr>
        <w:t>Linacero-Gracia</w:t>
      </w:r>
      <w:proofErr w:type="spellEnd"/>
    </w:p>
    <w:p w:rsidR="002E1805" w:rsidRPr="00324547" w:rsidRDefault="002E1805">
      <w:pPr>
        <w:rPr>
          <w:rFonts w:ascii="Gadugi" w:hAnsi="Gadugi" w:cs="Segoe UI Light"/>
        </w:rPr>
      </w:pPr>
      <w:r>
        <w:rPr>
          <w:rFonts w:ascii="Gadugi" w:hAnsi="Gadugi" w:cs="Segoe UI Light"/>
        </w:rPr>
        <w:t>Practice Manager – Jackie Brown</w:t>
      </w:r>
    </w:p>
    <w:p w:rsidR="00EC6B96" w:rsidRPr="00324547" w:rsidRDefault="00EC6B96">
      <w:pPr>
        <w:rPr>
          <w:rFonts w:ascii="Gadugi" w:hAnsi="Gadugi" w:cs="Segoe UI Light"/>
        </w:rPr>
      </w:pPr>
    </w:p>
    <w:p w:rsidR="00EC6B96" w:rsidRPr="00324547" w:rsidRDefault="00EC6B96">
      <w:pPr>
        <w:rPr>
          <w:rFonts w:ascii="Gadugi" w:hAnsi="Gadugi" w:cs="Segoe UI Light"/>
          <w:b/>
        </w:rPr>
      </w:pPr>
      <w:r w:rsidRPr="00324547">
        <w:rPr>
          <w:rFonts w:ascii="Gadugi" w:hAnsi="Gadugi" w:cs="Segoe UI Light"/>
          <w:b/>
        </w:rPr>
        <w:t>What is a privacy notice?</w:t>
      </w:r>
    </w:p>
    <w:p w:rsidR="00EC6B96" w:rsidRPr="00324547" w:rsidRDefault="00EC6B96">
      <w:pPr>
        <w:rPr>
          <w:rFonts w:ascii="Gadugi" w:hAnsi="Gadugi" w:cs="Segoe UI Light"/>
        </w:rPr>
      </w:pPr>
      <w:r w:rsidRPr="00324547">
        <w:rPr>
          <w:rFonts w:ascii="Gadugi" w:hAnsi="Gadugi" w:cs="Segoe UI Light"/>
        </w:rPr>
        <w:t>A privacy notice helps your doctor’s surgery tell you how it uses information it has about you, like your name, address, date of birth and all of the notes the doctor or nurse makes about you in your healthcare record.</w:t>
      </w:r>
    </w:p>
    <w:p w:rsidR="00EC6B96" w:rsidRPr="00324547" w:rsidRDefault="00EC6B96">
      <w:pPr>
        <w:rPr>
          <w:rFonts w:ascii="Gadugi" w:hAnsi="Gadugi" w:cs="Segoe UI Light"/>
          <w:b/>
        </w:rPr>
      </w:pPr>
      <w:r w:rsidRPr="00324547">
        <w:rPr>
          <w:rFonts w:ascii="Gadugi" w:hAnsi="Gadugi" w:cs="Segoe UI Light"/>
          <w:b/>
        </w:rPr>
        <w:t>Why do we need one?</w:t>
      </w:r>
    </w:p>
    <w:p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rsidR="00EC6B96" w:rsidRPr="00324547" w:rsidRDefault="00EC6B96">
      <w:pPr>
        <w:rPr>
          <w:rFonts w:ascii="Gadugi" w:hAnsi="Gadugi" w:cs="Segoe UI Light"/>
          <w:b/>
        </w:rPr>
      </w:pPr>
      <w:r w:rsidRPr="00324547">
        <w:rPr>
          <w:rFonts w:ascii="Gadugi" w:hAnsi="Gadugi" w:cs="Segoe UI Light"/>
          <w:b/>
        </w:rPr>
        <w:t>What is GDPR?</w:t>
      </w:r>
    </w:p>
    <w:p w:rsidR="007D0948" w:rsidRPr="00027DBA"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rsidR="007D0948" w:rsidRPr="00324547" w:rsidRDefault="007D0948">
      <w:pPr>
        <w:rPr>
          <w:rFonts w:ascii="Gadugi" w:hAnsi="Gadugi" w:cs="Segoe UI Light"/>
          <w:b/>
        </w:rPr>
      </w:pPr>
      <w:r w:rsidRPr="00324547">
        <w:rPr>
          <w:rFonts w:ascii="Gadugi" w:hAnsi="Gadugi" w:cs="Segoe UI Light"/>
          <w:b/>
        </w:rPr>
        <w:t>What information do we collect about you?</w:t>
      </w:r>
    </w:p>
    <w:p w:rsidR="00027DBA" w:rsidRPr="00027DBA" w:rsidRDefault="007D0948">
      <w:pPr>
        <w:rPr>
          <w:rFonts w:ascii="Gadugi" w:hAnsi="Gadugi" w:cs="Segoe UI Light"/>
        </w:rPr>
      </w:pPr>
      <w:r w:rsidRPr="00324547">
        <w:rPr>
          <w:rFonts w:ascii="Gadugi" w:hAnsi="Gadugi" w:cs="Segoe UI Light"/>
        </w:rPr>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rsidR="007D0948" w:rsidRPr="00324547" w:rsidRDefault="007D0948">
      <w:pPr>
        <w:rPr>
          <w:rFonts w:ascii="Gadugi" w:hAnsi="Gadugi" w:cs="Segoe UI Light"/>
          <w:b/>
        </w:rPr>
      </w:pPr>
      <w:r w:rsidRPr="00324547">
        <w:rPr>
          <w:rFonts w:ascii="Gadugi" w:hAnsi="Gadugi" w:cs="Segoe UI Light"/>
          <w:b/>
        </w:rPr>
        <w:t>How do we use your information?</w:t>
      </w:r>
    </w:p>
    <w:p w:rsidR="00027DBA" w:rsidRPr="00027DBA" w:rsidRDefault="007D0948">
      <w:pPr>
        <w:rPr>
          <w:rFonts w:ascii="Gadugi" w:hAnsi="Gadugi" w:cs="Segoe UI Light"/>
        </w:rPr>
      </w:pPr>
      <w:r w:rsidRPr="00324547">
        <w:rPr>
          <w:rFonts w:ascii="Gadugi" w:hAnsi="Gadugi" w:cs="Segoe UI Light"/>
        </w:rPr>
        <w:t xml:space="preserve">Your information is taken to help us provide your care.  But we might need to share this information with other medical teams, such as hospitals, if you need to be seen by a special doctor or sent for an X-ray.  Your doctor’s surgery may be asked to help with exciting </w:t>
      </w:r>
      <w:r w:rsidRPr="00324547">
        <w:rPr>
          <w:rFonts w:ascii="Gadugi" w:hAnsi="Gadugi" w:cs="Segoe UI Light"/>
        </w:rPr>
        <w:lastRenderedPageBreak/>
        <w:t>medical research; but don’t worry, we will ask you, or your parents or adults with parental responsibility</w:t>
      </w:r>
      <w:r w:rsidR="0086231D" w:rsidRPr="00324547">
        <w:rPr>
          <w:rFonts w:ascii="Gadugi" w:hAnsi="Gadugi" w:cs="Segoe UI Light"/>
        </w:rPr>
        <w:t>, if it’s okay to share your information.</w:t>
      </w:r>
    </w:p>
    <w:p w:rsidR="0086231D" w:rsidRPr="00324547" w:rsidRDefault="0086231D">
      <w:pPr>
        <w:rPr>
          <w:rFonts w:ascii="Gadugi" w:hAnsi="Gadugi" w:cs="Segoe UI Light"/>
          <w:b/>
        </w:rPr>
      </w:pPr>
      <w:r w:rsidRPr="00324547">
        <w:rPr>
          <w:rFonts w:ascii="Gadugi" w:hAnsi="Gadugi" w:cs="Segoe UI Light"/>
          <w:b/>
        </w:rPr>
        <w:t>How do we keep your information private?</w:t>
      </w:r>
    </w:p>
    <w:p w:rsidR="00324547" w:rsidRPr="00324547"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rsidR="00AA050F" w:rsidRPr="00324547" w:rsidRDefault="00AA050F">
      <w:pPr>
        <w:rPr>
          <w:rFonts w:ascii="Gadugi" w:hAnsi="Gadugi" w:cs="Segoe UI Light"/>
          <w:b/>
        </w:rPr>
      </w:pPr>
      <w:r w:rsidRPr="00324547">
        <w:rPr>
          <w:rFonts w:ascii="Gadugi" w:hAnsi="Gadugi" w:cs="Segoe UI Light"/>
          <w:b/>
        </w:rPr>
        <w:t>Don’t want to share?</w:t>
      </w:r>
    </w:p>
    <w:p w:rsidR="00324547" w:rsidRPr="00324547"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rsidR="00AA050F" w:rsidRPr="00324547" w:rsidRDefault="00AA050F">
      <w:pPr>
        <w:rPr>
          <w:rFonts w:ascii="Gadugi" w:hAnsi="Gadugi" w:cs="Segoe UI Light"/>
          <w:b/>
        </w:rPr>
      </w:pPr>
      <w:r w:rsidRPr="00324547">
        <w:rPr>
          <w:rFonts w:ascii="Gadugi" w:hAnsi="Gadugi" w:cs="Segoe UI Light"/>
          <w:b/>
        </w:rPr>
        <w:t>How do I access my records?</w:t>
      </w:r>
    </w:p>
    <w:p w:rsidR="0059145D" w:rsidRPr="00027DB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rsidR="00AA050F" w:rsidRPr="00A97DEA" w:rsidRDefault="00AA050F">
      <w:pPr>
        <w:rPr>
          <w:rFonts w:ascii="Gadugi" w:hAnsi="Gadugi" w:cs="Segoe UI Light"/>
        </w:rPr>
      </w:pPr>
      <w:r w:rsidRPr="00324547">
        <w:rPr>
          <w:rFonts w:ascii="Gadugi" w:hAnsi="Gadugi" w:cs="Segoe UI Light"/>
          <w:b/>
        </w:rPr>
        <w:t>What do I do if I have a question?</w:t>
      </w:r>
    </w:p>
    <w:p w:rsidR="00130E59" w:rsidRDefault="00AA050F" w:rsidP="00130E59">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w:t>
      </w:r>
      <w:r w:rsidR="00130E59">
        <w:rPr>
          <w:rFonts w:ascii="Gadugi" w:hAnsi="Gadugi" w:cs="Segoe UI Light"/>
        </w:rPr>
        <w:t>rental responsibility.  You can c</w:t>
      </w:r>
      <w:r w:rsidR="00641632" w:rsidRPr="00324547">
        <w:rPr>
          <w:rFonts w:ascii="Gadugi" w:hAnsi="Gadugi" w:cs="Segoe UI Light"/>
        </w:rPr>
        <w:t>ontact the practice</w:t>
      </w:r>
      <w:r w:rsidR="00130E59">
        <w:rPr>
          <w:rFonts w:ascii="Gadugi" w:hAnsi="Gadugi" w:cs="Segoe UI Light"/>
        </w:rPr>
        <w:t xml:space="preserve">’s data controller via email at: </w:t>
      </w:r>
    </w:p>
    <w:p w:rsidR="00130E59" w:rsidRDefault="00130E59" w:rsidP="00130E59">
      <w:pPr>
        <w:rPr>
          <w:rFonts w:ascii="Gadugi" w:hAnsi="Gadugi" w:cs="Segoe UI Light"/>
        </w:rPr>
      </w:pPr>
      <w:bookmarkStart w:id="0" w:name="_GoBack"/>
      <w:bookmarkEnd w:id="0"/>
      <w:r>
        <w:rPr>
          <w:rFonts w:ascii="Gadugi" w:hAnsi="Gadugi" w:cs="Segoe UI Light"/>
        </w:rPr>
        <w:t>theisland.surgery@nhs.net</w:t>
      </w:r>
      <w:r w:rsidR="00641632" w:rsidRPr="00324547">
        <w:rPr>
          <w:rFonts w:ascii="Gadugi" w:hAnsi="Gadugi" w:cs="Segoe UI Light"/>
        </w:rPr>
        <w:t xml:space="preserve">.  </w:t>
      </w:r>
    </w:p>
    <w:p w:rsidR="00027DBA" w:rsidRPr="00130E59" w:rsidRDefault="00641632" w:rsidP="00130E59">
      <w:pPr>
        <w:rPr>
          <w:rFonts w:ascii="Gadugi" w:hAnsi="Gadugi" w:cs="Segoe UI Light"/>
        </w:rPr>
      </w:pPr>
      <w:r w:rsidRPr="00130E59">
        <w:rPr>
          <w:rFonts w:ascii="Gadugi" w:hAnsi="Gadugi" w:cs="Segoe UI Light"/>
        </w:rPr>
        <w:t xml:space="preserve">GP Practices are data controllers for the data they hold about </w:t>
      </w:r>
      <w:r w:rsidR="00027DBA" w:rsidRPr="00130E59">
        <w:rPr>
          <w:rFonts w:ascii="Gadugi" w:hAnsi="Gadugi" w:cs="Segoe UI Light"/>
        </w:rPr>
        <w:t>you</w:t>
      </w:r>
      <w:r w:rsidRPr="00130E59">
        <w:rPr>
          <w:rFonts w:ascii="Gadugi" w:hAnsi="Gadugi" w:cs="Segoe UI Light"/>
        </w:rPr>
        <w:t>.</w:t>
      </w:r>
    </w:p>
    <w:p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rsidR="00324547" w:rsidRPr="00324547" w:rsidRDefault="00324547" w:rsidP="00324547">
      <w:pPr>
        <w:rPr>
          <w:rFonts w:ascii="Gadugi" w:hAnsi="Gadugi" w:cs="Segoe UI Light"/>
        </w:rPr>
      </w:pPr>
      <w:r w:rsidRPr="00324547">
        <w:rPr>
          <w:rFonts w:ascii="Gadugi" w:hAnsi="Gadugi" w:cs="Segoe UI Light"/>
        </w:rPr>
        <w:t xml:space="preserve">We really want to make sure you are happy, but we understand that sometimes things can go wrong.  If you or your parents or adults with parental responsibility are unhappy with any part of our data processing methods, you can </w:t>
      </w:r>
      <w:r w:rsidR="00027DBA">
        <w:rPr>
          <w:rFonts w:ascii="Gadugi" w:hAnsi="Gadugi" w:cs="Segoe UI Light"/>
        </w:rPr>
        <w:t>speak to the Practice Manager.</w:t>
      </w:r>
      <w:r w:rsidRPr="00324547">
        <w:rPr>
          <w:rFonts w:ascii="Gadugi" w:hAnsi="Gadugi" w:cs="Segoe UI Light"/>
        </w:rPr>
        <w:t xml:space="preserve">  </w:t>
      </w:r>
    </w:p>
    <w:p w:rsidR="0092190F" w:rsidRDefault="0092190F">
      <w:pPr>
        <w:rPr>
          <w:rFonts w:ascii="Gadugi" w:hAnsi="Gadugi" w:cs="Segoe UI Light"/>
        </w:rPr>
      </w:pPr>
    </w:p>
    <w:p w:rsidR="0092190F" w:rsidRDefault="0092190F">
      <w:pPr>
        <w:rPr>
          <w:rFonts w:ascii="Gadugi" w:hAnsi="Gadugi" w:cs="Segoe UI Light"/>
        </w:rPr>
      </w:pPr>
    </w:p>
    <w:p w:rsidR="00027DBA" w:rsidRDefault="00027DBA" w:rsidP="00F57DA5">
      <w:pPr>
        <w:rPr>
          <w:rFonts w:ascii="Gadugi" w:hAnsi="Gadugi" w:cs="Segoe UI Light"/>
        </w:rPr>
      </w:pPr>
    </w:p>
    <w:p w:rsidR="0092190F" w:rsidRDefault="00027DBA" w:rsidP="000814A4">
      <w:pPr>
        <w:rPr>
          <w:rFonts w:ascii="Gadugi" w:hAnsi="Gadugi" w:cs="Segoe UI Light"/>
        </w:rPr>
      </w:pPr>
      <w:r>
        <w:rPr>
          <w:rFonts w:ascii="Arial" w:hAnsi="Arial" w:cs="Arial"/>
          <w:noProof/>
          <w:color w:val="001BA0"/>
          <w:sz w:val="20"/>
          <w:szCs w:val="20"/>
          <w:lang w:eastAsia="en-GB"/>
        </w:rPr>
        <w:drawing>
          <wp:inline distT="0" distB="0" distL="0" distR="0" wp14:anchorId="6ABC6622" wp14:editId="58A713AC">
            <wp:extent cx="3685735" cy="760095"/>
            <wp:effectExtent l="0" t="0" r="0" b="1905"/>
            <wp:docPr id="1" name="Picture 1" descr="Image result for cartoon children holding han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6977" cy="797472"/>
                    </a:xfrm>
                    <a:prstGeom prst="rect">
                      <a:avLst/>
                    </a:prstGeom>
                    <a:noFill/>
                    <a:ln>
                      <a:noFill/>
                    </a:ln>
                  </pic:spPr>
                </pic:pic>
              </a:graphicData>
            </a:graphic>
          </wp:inline>
        </w:drawing>
      </w:r>
    </w:p>
    <w:sectPr w:rsidR="00921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96"/>
    <w:rsid w:val="00027DBA"/>
    <w:rsid w:val="00055A3B"/>
    <w:rsid w:val="000814A4"/>
    <w:rsid w:val="00130E59"/>
    <w:rsid w:val="001F4FAB"/>
    <w:rsid w:val="002E1805"/>
    <w:rsid w:val="00324547"/>
    <w:rsid w:val="0059145D"/>
    <w:rsid w:val="00624BCE"/>
    <w:rsid w:val="00641632"/>
    <w:rsid w:val="00742537"/>
    <w:rsid w:val="007D0948"/>
    <w:rsid w:val="00842A53"/>
    <w:rsid w:val="0086231D"/>
    <w:rsid w:val="0092190F"/>
    <w:rsid w:val="00A44059"/>
    <w:rsid w:val="00A97DEA"/>
    <w:rsid w:val="00AA050F"/>
    <w:rsid w:val="00C87580"/>
    <w:rsid w:val="00DD3199"/>
    <w:rsid w:val="00EC6B96"/>
    <w:rsid w:val="00F5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84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 w:type="paragraph" w:styleId="BalloonText">
    <w:name w:val="Balloon Text"/>
    <w:basedOn w:val="Normal"/>
    <w:link w:val="BalloonTextChar"/>
    <w:uiPriority w:val="99"/>
    <w:semiHidden/>
    <w:unhideWhenUsed/>
    <w:rsid w:val="00842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bing.com/images/search?view=detailV2&amp;ccid=0o5CkJSc&amp;id=9139AE647714630976DA4B3C189596277E5E5645&amp;thid=OIP.0o5CkJSc40rysAOkxbQhsQHaEn&amp;mediaurl=https://i.pinimg.com/originals/19/7a/5e/197a5efb83dbb3bdc05fe76ad9e77b3d.jpg&amp;exph=1368&amp;expw=2192&amp;q=cartoon+children+reading&amp;simid=608004494220724950&amp;selectedIndex=11&amp;adlt=stric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s://www.bing.com/images/search?view=detailV2&amp;ccid=T6QBFTwo&amp;id=86497A9276BC555866CF377B203629C73F230980&amp;thid=OIP.T6QBFTwoiGHccWUGphsUJAHaBW&amp;mediaurl=http://hddfhm.com/images/child-holding-hands-clipart-5.png&amp;exph=292&amp;expw=1600&amp;q=cartoon+children+holding+hands&amp;simid=608028163755608870&amp;selectedIndex=3&amp;adlt=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D289C-0642-4F16-8AFD-D5079186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Driscoll Priscilla (99E) Basildon &amp; Brentwood CCG</dc:creator>
  <cp:lastModifiedBy>Brown Jackie (99F) F81739 - Island Surgery</cp:lastModifiedBy>
  <cp:revision>3</cp:revision>
  <dcterms:created xsi:type="dcterms:W3CDTF">2020-02-25T12:03:00Z</dcterms:created>
  <dcterms:modified xsi:type="dcterms:W3CDTF">2020-02-25T12:07:00Z</dcterms:modified>
</cp:coreProperties>
</file>